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3D" w:rsidRDefault="003E683D" w:rsidP="00A22334">
      <w:pPr>
        <w:pStyle w:val="BLdate"/>
        <w:ind w:left="3544"/>
        <w:jc w:val="left"/>
        <w:rPr>
          <w:rFonts w:asciiTheme="majorHAnsi" w:hAnsiTheme="majorHAnsi" w:cs="Calibri"/>
          <w:sz w:val="24"/>
          <w:szCs w:val="24"/>
        </w:rPr>
      </w:pPr>
    </w:p>
    <w:p w:rsidR="005E3FF6" w:rsidRPr="00821A56" w:rsidRDefault="003379F4" w:rsidP="00A22334">
      <w:pPr>
        <w:pStyle w:val="BLdate"/>
        <w:ind w:left="3544"/>
        <w:jc w:val="left"/>
        <w:rPr>
          <w:rFonts w:asciiTheme="majorHAnsi" w:hAnsiTheme="majorHAnsi" w:cs="Calibri"/>
          <w:sz w:val="24"/>
          <w:szCs w:val="24"/>
        </w:rPr>
      </w:pPr>
      <w:r w:rsidRPr="00821A56">
        <w:rPr>
          <w:rFonts w:asciiTheme="majorHAnsi" w:hAnsiTheme="majorHAnsi" w:cs="Calibri"/>
          <w:sz w:val="24"/>
          <w:szCs w:val="24"/>
        </w:rPr>
        <w:t>Liège, le</w:t>
      </w:r>
      <w:r w:rsidR="009A25CB" w:rsidRPr="00821A56">
        <w:rPr>
          <w:rFonts w:asciiTheme="majorHAnsi" w:hAnsiTheme="majorHAnsi" w:cs="Calibri"/>
          <w:sz w:val="24"/>
          <w:szCs w:val="24"/>
        </w:rPr>
        <w:t xml:space="preserve"> </w:t>
      </w:r>
      <w:r w:rsidR="009A25CB" w:rsidRPr="00821A56">
        <w:rPr>
          <w:rFonts w:asciiTheme="majorHAnsi" w:hAnsiTheme="majorHAnsi" w:cs="Calibri"/>
          <w:sz w:val="24"/>
          <w:szCs w:val="24"/>
        </w:rPr>
        <w:fldChar w:fldCharType="begin"/>
      </w:r>
      <w:r w:rsidR="009A25CB" w:rsidRPr="00821A56">
        <w:rPr>
          <w:rFonts w:asciiTheme="majorHAnsi" w:hAnsiTheme="majorHAnsi" w:cs="Calibri"/>
          <w:sz w:val="24"/>
          <w:szCs w:val="24"/>
        </w:rPr>
        <w:instrText xml:space="preserve"> TIME \@ "d MMMM yyyy" </w:instrText>
      </w:r>
      <w:r w:rsidR="009A25CB" w:rsidRPr="00821A56">
        <w:rPr>
          <w:rFonts w:asciiTheme="majorHAnsi" w:hAnsiTheme="majorHAnsi" w:cs="Calibri"/>
          <w:sz w:val="24"/>
          <w:szCs w:val="24"/>
        </w:rPr>
        <w:fldChar w:fldCharType="separate"/>
      </w:r>
      <w:r w:rsidR="0011062A">
        <w:rPr>
          <w:rFonts w:asciiTheme="majorHAnsi" w:hAnsiTheme="majorHAnsi" w:cs="Calibri"/>
          <w:noProof/>
          <w:sz w:val="24"/>
          <w:szCs w:val="24"/>
        </w:rPr>
        <w:t>22 novembre 2018</w:t>
      </w:r>
      <w:r w:rsidR="009A25CB" w:rsidRPr="00821A56">
        <w:rPr>
          <w:rFonts w:asciiTheme="majorHAnsi" w:hAnsiTheme="majorHAnsi" w:cs="Calibri"/>
          <w:sz w:val="24"/>
          <w:szCs w:val="24"/>
        </w:rPr>
        <w:fldChar w:fldCharType="end"/>
      </w:r>
    </w:p>
    <w:p w:rsidR="00DC1A2E" w:rsidRPr="00821A56" w:rsidRDefault="00DC1A2E" w:rsidP="00A22334">
      <w:pPr>
        <w:pStyle w:val="BLcoordonnees"/>
        <w:ind w:left="3544"/>
        <w:rPr>
          <w:rFonts w:asciiTheme="majorHAnsi" w:hAnsiTheme="majorHAnsi" w:cs="Calibri"/>
          <w:sz w:val="24"/>
          <w:szCs w:val="24"/>
        </w:rPr>
      </w:pPr>
    </w:p>
    <w:p w:rsidR="00FA28C7" w:rsidRPr="00821A56" w:rsidRDefault="007E3505" w:rsidP="00DC6467">
      <w:pPr>
        <w:pStyle w:val="BLcoordonneesderniereligne"/>
        <w:ind w:left="3544" w:hanging="3544"/>
        <w:jc w:val="center"/>
        <w:rPr>
          <w:rFonts w:asciiTheme="majorHAnsi" w:hAnsiTheme="majorHAnsi" w:cs="Calibri"/>
          <w:b/>
          <w:i/>
          <w:sz w:val="24"/>
          <w:szCs w:val="24"/>
          <w:u w:val="single"/>
        </w:rPr>
      </w:pPr>
      <w:r w:rsidRPr="00821A56">
        <w:rPr>
          <w:rFonts w:asciiTheme="majorHAnsi" w:hAnsiTheme="majorHAnsi" w:cs="Calibri"/>
          <w:b/>
          <w:i/>
          <w:sz w:val="24"/>
          <w:szCs w:val="24"/>
          <w:u w:val="single"/>
        </w:rPr>
        <w:t>COMMUNIQUE DE PRESSE</w:t>
      </w:r>
    </w:p>
    <w:p w:rsidR="00DC1A2E" w:rsidRDefault="001C459F" w:rsidP="00405297">
      <w:pPr>
        <w:jc w:val="center"/>
        <w:rPr>
          <w:rFonts w:asciiTheme="majorHAnsi" w:hAnsiTheme="majorHAnsi"/>
          <w:b/>
          <w:u w:val="single"/>
        </w:rPr>
      </w:pPr>
      <w:r>
        <w:rPr>
          <w:rFonts w:asciiTheme="majorHAnsi" w:hAnsiTheme="majorHAnsi"/>
          <w:b/>
          <w:u w:val="single"/>
        </w:rPr>
        <w:t>Journée Portes Ouvertes du Palais de Justice</w:t>
      </w:r>
    </w:p>
    <w:p w:rsidR="002F2864" w:rsidRPr="00821A56" w:rsidRDefault="002F2864" w:rsidP="00405297">
      <w:pPr>
        <w:jc w:val="center"/>
        <w:rPr>
          <w:rFonts w:asciiTheme="majorHAnsi" w:hAnsiTheme="majorHAnsi"/>
          <w:b/>
          <w:u w:val="single"/>
        </w:rPr>
      </w:pPr>
      <w:r>
        <w:rPr>
          <w:rFonts w:asciiTheme="majorHAnsi" w:hAnsiTheme="majorHAnsi"/>
          <w:b/>
          <w:u w:val="single"/>
        </w:rPr>
        <w:t xml:space="preserve">Ce </w:t>
      </w:r>
      <w:r w:rsidR="001C459F">
        <w:rPr>
          <w:rFonts w:asciiTheme="majorHAnsi" w:hAnsiTheme="majorHAnsi"/>
          <w:b/>
          <w:u w:val="single"/>
        </w:rPr>
        <w:t xml:space="preserve">samedi 24 novembre de 10 à 17 heures </w:t>
      </w:r>
      <w:r>
        <w:rPr>
          <w:rFonts w:asciiTheme="majorHAnsi" w:hAnsiTheme="majorHAnsi"/>
          <w:b/>
          <w:u w:val="single"/>
        </w:rPr>
        <w:t>à Liège</w:t>
      </w:r>
    </w:p>
    <w:p w:rsidR="00DC1A2E" w:rsidRDefault="00DC1A2E" w:rsidP="00DC1A2E">
      <w:pPr>
        <w:rPr>
          <w:rFonts w:asciiTheme="majorHAnsi" w:hAnsiTheme="majorHAnsi"/>
        </w:rPr>
      </w:pPr>
    </w:p>
    <w:p w:rsidR="001C459F" w:rsidRPr="00821A56" w:rsidRDefault="001C459F" w:rsidP="00DC1A2E">
      <w:pPr>
        <w:rPr>
          <w:rFonts w:asciiTheme="majorHAnsi" w:hAnsiTheme="majorHAnsi"/>
        </w:rPr>
      </w:pPr>
    </w:p>
    <w:p w:rsidR="001C459F" w:rsidRPr="001C459F" w:rsidRDefault="001C459F" w:rsidP="001C459F">
      <w:pPr>
        <w:autoSpaceDE w:val="0"/>
        <w:autoSpaceDN w:val="0"/>
        <w:adjustRightInd w:val="0"/>
        <w:jc w:val="both"/>
        <w:rPr>
          <w:rFonts w:asciiTheme="majorHAnsi" w:hAnsiTheme="majorHAnsi"/>
          <w:sz w:val="22"/>
          <w:szCs w:val="22"/>
        </w:rPr>
      </w:pPr>
      <w:r w:rsidRPr="001C459F">
        <w:rPr>
          <w:rFonts w:asciiTheme="majorHAnsi" w:hAnsiTheme="majorHAnsi"/>
          <w:sz w:val="22"/>
          <w:szCs w:val="22"/>
        </w:rPr>
        <w:t xml:space="preserve">Respectant un rythme biennal </w:t>
      </w:r>
      <w:r w:rsidR="0034149C">
        <w:rPr>
          <w:rFonts w:asciiTheme="majorHAnsi" w:hAnsiTheme="majorHAnsi"/>
          <w:sz w:val="22"/>
          <w:szCs w:val="22"/>
        </w:rPr>
        <w:t>conformément au</w:t>
      </w:r>
      <w:r w:rsidRPr="001C459F">
        <w:rPr>
          <w:rFonts w:asciiTheme="majorHAnsi" w:hAnsiTheme="majorHAnsi"/>
          <w:sz w:val="22"/>
          <w:szCs w:val="22"/>
        </w:rPr>
        <w:t xml:space="preserve"> calendrier </w:t>
      </w:r>
      <w:r>
        <w:rPr>
          <w:rFonts w:asciiTheme="majorHAnsi" w:hAnsiTheme="majorHAnsi"/>
          <w:sz w:val="22"/>
          <w:szCs w:val="22"/>
        </w:rPr>
        <w:t>concerté avec</w:t>
      </w:r>
      <w:r w:rsidRPr="001C459F">
        <w:rPr>
          <w:rFonts w:asciiTheme="majorHAnsi" w:hAnsiTheme="majorHAnsi"/>
          <w:sz w:val="22"/>
          <w:szCs w:val="22"/>
        </w:rPr>
        <w:t xml:space="preserve"> Avocats.be, notre Palais de Justice ouvrira à nouveau ses portes au grand public, ce samedi 24 novembre 2018, de 10 à 17 heures.</w:t>
      </w:r>
    </w:p>
    <w:p w:rsidR="001C459F" w:rsidRPr="001C459F" w:rsidRDefault="001C459F" w:rsidP="001C459F">
      <w:pPr>
        <w:autoSpaceDE w:val="0"/>
        <w:autoSpaceDN w:val="0"/>
        <w:adjustRightInd w:val="0"/>
        <w:jc w:val="both"/>
        <w:rPr>
          <w:rFonts w:asciiTheme="majorHAnsi" w:hAnsiTheme="majorHAnsi"/>
          <w:sz w:val="22"/>
          <w:szCs w:val="22"/>
        </w:rPr>
      </w:pPr>
    </w:p>
    <w:p w:rsidR="001C459F" w:rsidRPr="001C459F" w:rsidRDefault="001C459F" w:rsidP="001C459F">
      <w:pPr>
        <w:autoSpaceDE w:val="0"/>
        <w:autoSpaceDN w:val="0"/>
        <w:adjustRightInd w:val="0"/>
        <w:jc w:val="both"/>
        <w:rPr>
          <w:rFonts w:asciiTheme="majorHAnsi" w:hAnsiTheme="majorHAnsi"/>
          <w:sz w:val="22"/>
          <w:szCs w:val="22"/>
        </w:rPr>
      </w:pPr>
      <w:r w:rsidRPr="001C459F">
        <w:rPr>
          <w:rFonts w:asciiTheme="majorHAnsi" w:hAnsiTheme="majorHAnsi"/>
          <w:sz w:val="22"/>
          <w:szCs w:val="22"/>
        </w:rPr>
        <w:t>Cette année, retour dans l’ancien Palais des Princes</w:t>
      </w:r>
      <w:r w:rsidR="0011062A">
        <w:rPr>
          <w:rFonts w:asciiTheme="majorHAnsi" w:hAnsiTheme="majorHAnsi"/>
          <w:sz w:val="22"/>
          <w:szCs w:val="22"/>
        </w:rPr>
        <w:t>-</w:t>
      </w:r>
      <w:r w:rsidRPr="001C459F">
        <w:rPr>
          <w:rFonts w:asciiTheme="majorHAnsi" w:hAnsiTheme="majorHAnsi"/>
          <w:sz w:val="22"/>
          <w:szCs w:val="22"/>
        </w:rPr>
        <w:t>Evêques, au charme certes un peu désuet mais qui demeure un lieu de Justice.</w:t>
      </w:r>
    </w:p>
    <w:p w:rsidR="001C459F" w:rsidRPr="001C459F" w:rsidRDefault="001C459F" w:rsidP="001C459F">
      <w:pPr>
        <w:autoSpaceDE w:val="0"/>
        <w:autoSpaceDN w:val="0"/>
        <w:adjustRightInd w:val="0"/>
        <w:jc w:val="both"/>
        <w:rPr>
          <w:rFonts w:asciiTheme="majorHAnsi" w:hAnsiTheme="majorHAnsi"/>
          <w:sz w:val="22"/>
          <w:szCs w:val="22"/>
        </w:rPr>
      </w:pPr>
    </w:p>
    <w:p w:rsidR="001C459F" w:rsidRDefault="001C459F" w:rsidP="001C459F">
      <w:pPr>
        <w:autoSpaceDE w:val="0"/>
        <w:autoSpaceDN w:val="0"/>
        <w:adjustRightInd w:val="0"/>
        <w:jc w:val="both"/>
        <w:rPr>
          <w:rFonts w:asciiTheme="majorHAnsi" w:hAnsiTheme="majorHAnsi"/>
          <w:sz w:val="22"/>
          <w:szCs w:val="22"/>
        </w:rPr>
      </w:pPr>
      <w:r w:rsidRPr="001C459F">
        <w:rPr>
          <w:rFonts w:asciiTheme="majorHAnsi" w:hAnsiTheme="majorHAnsi"/>
          <w:sz w:val="22"/>
          <w:szCs w:val="22"/>
        </w:rPr>
        <w:t>La commission « Avocat dans la Cité » y organisera la représentation de plusieurs procès fictifs, dont le déroulement sera aussi proche que possible de la réalité des prétoires, mais agrémenté de que</w:t>
      </w:r>
      <w:r>
        <w:rPr>
          <w:rFonts w:asciiTheme="majorHAnsi" w:hAnsiTheme="majorHAnsi"/>
          <w:sz w:val="22"/>
          <w:szCs w:val="22"/>
        </w:rPr>
        <w:t>lques explications didactiques.</w:t>
      </w:r>
    </w:p>
    <w:p w:rsidR="001C459F" w:rsidRDefault="001C459F" w:rsidP="001C459F">
      <w:pPr>
        <w:autoSpaceDE w:val="0"/>
        <w:autoSpaceDN w:val="0"/>
        <w:adjustRightInd w:val="0"/>
        <w:jc w:val="both"/>
        <w:rPr>
          <w:rFonts w:asciiTheme="majorHAnsi" w:hAnsiTheme="majorHAnsi"/>
          <w:sz w:val="22"/>
          <w:szCs w:val="22"/>
        </w:rPr>
      </w:pPr>
    </w:p>
    <w:p w:rsidR="001C459F" w:rsidRPr="001C459F" w:rsidRDefault="001C459F" w:rsidP="001C459F">
      <w:pPr>
        <w:autoSpaceDE w:val="0"/>
        <w:autoSpaceDN w:val="0"/>
        <w:adjustRightInd w:val="0"/>
        <w:jc w:val="both"/>
        <w:rPr>
          <w:rFonts w:asciiTheme="majorHAnsi" w:hAnsiTheme="majorHAnsi"/>
          <w:sz w:val="22"/>
          <w:szCs w:val="22"/>
        </w:rPr>
      </w:pPr>
      <w:r w:rsidRPr="001C459F">
        <w:rPr>
          <w:rFonts w:asciiTheme="majorHAnsi" w:hAnsiTheme="majorHAnsi"/>
          <w:sz w:val="22"/>
          <w:szCs w:val="22"/>
        </w:rPr>
        <w:t>L’horaire est le suivant :</w:t>
      </w:r>
    </w:p>
    <w:p w:rsidR="001C459F" w:rsidRPr="001C459F" w:rsidRDefault="001C459F" w:rsidP="001C459F">
      <w:pPr>
        <w:autoSpaceDE w:val="0"/>
        <w:autoSpaceDN w:val="0"/>
        <w:adjustRightInd w:val="0"/>
        <w:jc w:val="both"/>
        <w:rPr>
          <w:rFonts w:asciiTheme="majorHAnsi" w:hAnsiTheme="majorHAnsi"/>
          <w:sz w:val="22"/>
          <w:szCs w:val="22"/>
        </w:rPr>
      </w:pPr>
    </w:p>
    <w:p w:rsidR="001C459F" w:rsidRPr="001C459F" w:rsidRDefault="001C459F" w:rsidP="001C459F">
      <w:pPr>
        <w:pStyle w:val="Paragraphedeliste"/>
        <w:numPr>
          <w:ilvl w:val="0"/>
          <w:numId w:val="5"/>
        </w:numPr>
        <w:autoSpaceDE w:val="0"/>
        <w:autoSpaceDN w:val="0"/>
        <w:adjustRightInd w:val="0"/>
        <w:jc w:val="both"/>
        <w:rPr>
          <w:rFonts w:asciiTheme="majorHAnsi" w:hAnsiTheme="majorHAnsi"/>
          <w:sz w:val="22"/>
          <w:szCs w:val="22"/>
        </w:rPr>
      </w:pPr>
      <w:r w:rsidRPr="001C459F">
        <w:rPr>
          <w:rFonts w:asciiTheme="majorHAnsi" w:hAnsiTheme="majorHAnsi"/>
          <w:sz w:val="22"/>
          <w:szCs w:val="22"/>
        </w:rPr>
        <w:t>10h30 : procès correctionnel dans</w:t>
      </w:r>
      <w:r>
        <w:rPr>
          <w:rFonts w:asciiTheme="majorHAnsi" w:hAnsiTheme="majorHAnsi"/>
          <w:sz w:val="22"/>
          <w:szCs w:val="22"/>
        </w:rPr>
        <w:t xml:space="preserve"> la salle de la cour d’assises</w:t>
      </w:r>
    </w:p>
    <w:p w:rsidR="001C459F" w:rsidRPr="001C459F" w:rsidRDefault="001C459F" w:rsidP="001C459F">
      <w:pPr>
        <w:pStyle w:val="Paragraphedeliste"/>
        <w:numPr>
          <w:ilvl w:val="0"/>
          <w:numId w:val="5"/>
        </w:numPr>
        <w:autoSpaceDE w:val="0"/>
        <w:autoSpaceDN w:val="0"/>
        <w:adjustRightInd w:val="0"/>
        <w:jc w:val="both"/>
        <w:rPr>
          <w:rFonts w:asciiTheme="majorHAnsi" w:hAnsiTheme="majorHAnsi"/>
          <w:sz w:val="22"/>
          <w:szCs w:val="22"/>
        </w:rPr>
      </w:pPr>
      <w:r w:rsidRPr="001C459F">
        <w:rPr>
          <w:rFonts w:asciiTheme="majorHAnsi" w:hAnsiTheme="majorHAnsi"/>
          <w:sz w:val="22"/>
          <w:szCs w:val="22"/>
        </w:rPr>
        <w:t>11h30 : procè</w:t>
      </w:r>
      <w:r>
        <w:rPr>
          <w:rFonts w:asciiTheme="majorHAnsi" w:hAnsiTheme="majorHAnsi"/>
          <w:sz w:val="22"/>
          <w:szCs w:val="22"/>
        </w:rPr>
        <w:t>s civil (litige immobilier)</w:t>
      </w:r>
    </w:p>
    <w:p w:rsidR="001C459F" w:rsidRPr="001C459F" w:rsidRDefault="001C459F" w:rsidP="001C459F">
      <w:pPr>
        <w:pStyle w:val="Paragraphedeliste"/>
        <w:numPr>
          <w:ilvl w:val="0"/>
          <w:numId w:val="5"/>
        </w:numPr>
        <w:autoSpaceDE w:val="0"/>
        <w:autoSpaceDN w:val="0"/>
        <w:adjustRightInd w:val="0"/>
        <w:jc w:val="both"/>
        <w:rPr>
          <w:rFonts w:asciiTheme="majorHAnsi" w:hAnsiTheme="majorHAnsi"/>
          <w:sz w:val="22"/>
          <w:szCs w:val="22"/>
        </w:rPr>
      </w:pPr>
      <w:r w:rsidRPr="001C459F">
        <w:rPr>
          <w:rFonts w:asciiTheme="majorHAnsi" w:hAnsiTheme="majorHAnsi"/>
          <w:sz w:val="22"/>
          <w:szCs w:val="22"/>
        </w:rPr>
        <w:t>13h30 :</w:t>
      </w:r>
      <w:r>
        <w:rPr>
          <w:rFonts w:asciiTheme="majorHAnsi" w:hAnsiTheme="majorHAnsi"/>
          <w:sz w:val="22"/>
          <w:szCs w:val="22"/>
        </w:rPr>
        <w:t xml:space="preserve"> procès en droit de la famille</w:t>
      </w:r>
    </w:p>
    <w:p w:rsidR="001C459F" w:rsidRPr="001C459F" w:rsidRDefault="001C459F" w:rsidP="001C459F">
      <w:pPr>
        <w:pStyle w:val="Paragraphedeliste"/>
        <w:numPr>
          <w:ilvl w:val="0"/>
          <w:numId w:val="5"/>
        </w:numPr>
        <w:autoSpaceDE w:val="0"/>
        <w:autoSpaceDN w:val="0"/>
        <w:adjustRightInd w:val="0"/>
        <w:jc w:val="both"/>
        <w:rPr>
          <w:rFonts w:asciiTheme="majorHAnsi" w:hAnsiTheme="majorHAnsi"/>
          <w:sz w:val="22"/>
          <w:szCs w:val="22"/>
        </w:rPr>
      </w:pPr>
      <w:r w:rsidRPr="001C459F">
        <w:rPr>
          <w:rFonts w:asciiTheme="majorHAnsi" w:hAnsiTheme="majorHAnsi"/>
          <w:sz w:val="22"/>
          <w:szCs w:val="22"/>
        </w:rPr>
        <w:t>14h30 : procès roulage (aspects civil et pénal</w:t>
      </w:r>
      <w:r>
        <w:rPr>
          <w:rFonts w:asciiTheme="majorHAnsi" w:hAnsiTheme="majorHAnsi"/>
          <w:sz w:val="22"/>
          <w:szCs w:val="22"/>
        </w:rPr>
        <w:t>)</w:t>
      </w:r>
    </w:p>
    <w:p w:rsidR="001C459F" w:rsidRPr="001C459F" w:rsidRDefault="001C459F" w:rsidP="001C459F">
      <w:pPr>
        <w:pStyle w:val="Paragraphedeliste"/>
        <w:numPr>
          <w:ilvl w:val="0"/>
          <w:numId w:val="5"/>
        </w:numPr>
        <w:autoSpaceDE w:val="0"/>
        <w:autoSpaceDN w:val="0"/>
        <w:adjustRightInd w:val="0"/>
        <w:jc w:val="both"/>
        <w:rPr>
          <w:rFonts w:asciiTheme="majorHAnsi" w:hAnsiTheme="majorHAnsi"/>
          <w:sz w:val="22"/>
          <w:szCs w:val="22"/>
        </w:rPr>
      </w:pPr>
      <w:r w:rsidRPr="001C459F">
        <w:rPr>
          <w:rFonts w:asciiTheme="majorHAnsi" w:hAnsiTheme="majorHAnsi"/>
          <w:sz w:val="22"/>
          <w:szCs w:val="22"/>
        </w:rPr>
        <w:t>15h30 : procès social (rupture de contrat de travail</w:t>
      </w:r>
      <w:r>
        <w:rPr>
          <w:rFonts w:asciiTheme="majorHAnsi" w:hAnsiTheme="majorHAnsi"/>
          <w:sz w:val="22"/>
          <w:szCs w:val="22"/>
        </w:rPr>
        <w:t>)</w:t>
      </w:r>
    </w:p>
    <w:p w:rsidR="001C459F" w:rsidRPr="001C459F" w:rsidRDefault="001C459F" w:rsidP="001C459F">
      <w:pPr>
        <w:autoSpaceDE w:val="0"/>
        <w:autoSpaceDN w:val="0"/>
        <w:adjustRightInd w:val="0"/>
        <w:jc w:val="both"/>
        <w:rPr>
          <w:rFonts w:asciiTheme="majorHAnsi" w:hAnsiTheme="majorHAnsi"/>
          <w:sz w:val="22"/>
          <w:szCs w:val="22"/>
        </w:rPr>
      </w:pPr>
    </w:p>
    <w:p w:rsidR="001C459F" w:rsidRPr="001C459F" w:rsidRDefault="001C459F" w:rsidP="001C459F">
      <w:pPr>
        <w:autoSpaceDE w:val="0"/>
        <w:autoSpaceDN w:val="0"/>
        <w:adjustRightInd w:val="0"/>
        <w:jc w:val="both"/>
        <w:rPr>
          <w:rFonts w:asciiTheme="majorHAnsi" w:hAnsiTheme="majorHAnsi"/>
          <w:sz w:val="22"/>
          <w:szCs w:val="22"/>
        </w:rPr>
      </w:pPr>
      <w:r w:rsidRPr="001C459F">
        <w:rPr>
          <w:rFonts w:asciiTheme="majorHAnsi" w:hAnsiTheme="majorHAnsi"/>
          <w:sz w:val="22"/>
          <w:szCs w:val="22"/>
        </w:rPr>
        <w:t>Des permanences de consultation de première ligne seront organisées par le Bureau d’Aide Juridique de 10h30 à 16h30, permettant aux justiciables de poser aux avocats toutes leurs questions.</w:t>
      </w:r>
    </w:p>
    <w:p w:rsidR="001C459F" w:rsidRPr="001C459F" w:rsidRDefault="001C459F" w:rsidP="001C459F">
      <w:pPr>
        <w:autoSpaceDE w:val="0"/>
        <w:autoSpaceDN w:val="0"/>
        <w:adjustRightInd w:val="0"/>
        <w:jc w:val="both"/>
        <w:rPr>
          <w:rFonts w:asciiTheme="majorHAnsi" w:hAnsiTheme="majorHAnsi"/>
          <w:sz w:val="22"/>
          <w:szCs w:val="22"/>
        </w:rPr>
      </w:pPr>
    </w:p>
    <w:p w:rsidR="001C459F" w:rsidRPr="001C459F" w:rsidRDefault="001C459F" w:rsidP="001C459F">
      <w:pPr>
        <w:autoSpaceDE w:val="0"/>
        <w:autoSpaceDN w:val="0"/>
        <w:adjustRightInd w:val="0"/>
        <w:jc w:val="both"/>
        <w:rPr>
          <w:rFonts w:asciiTheme="majorHAnsi" w:hAnsiTheme="majorHAnsi"/>
          <w:sz w:val="22"/>
          <w:szCs w:val="22"/>
        </w:rPr>
      </w:pPr>
      <w:r w:rsidRPr="001C459F">
        <w:rPr>
          <w:rFonts w:asciiTheme="majorHAnsi" w:hAnsiTheme="majorHAnsi"/>
          <w:sz w:val="22"/>
          <w:szCs w:val="22"/>
        </w:rPr>
        <w:t>Enfin, des visites du Palais, dont certains lieux habituellement inaccessibles au public, commentées par un guide de l’Office du tourisme, seront proposées à 12h00 et à 15h00.</w:t>
      </w:r>
    </w:p>
    <w:p w:rsidR="001C459F" w:rsidRPr="001C459F" w:rsidRDefault="001C459F" w:rsidP="001C459F">
      <w:pPr>
        <w:autoSpaceDE w:val="0"/>
        <w:autoSpaceDN w:val="0"/>
        <w:adjustRightInd w:val="0"/>
        <w:jc w:val="both"/>
        <w:rPr>
          <w:rFonts w:asciiTheme="majorHAnsi" w:hAnsiTheme="majorHAnsi"/>
          <w:sz w:val="22"/>
          <w:szCs w:val="22"/>
        </w:rPr>
      </w:pPr>
    </w:p>
    <w:p w:rsidR="0051374F" w:rsidRDefault="001C459F" w:rsidP="001C459F">
      <w:pPr>
        <w:autoSpaceDE w:val="0"/>
        <w:autoSpaceDN w:val="0"/>
        <w:adjustRightInd w:val="0"/>
        <w:jc w:val="both"/>
        <w:rPr>
          <w:rFonts w:asciiTheme="majorHAnsi" w:hAnsiTheme="majorHAnsi"/>
          <w:sz w:val="22"/>
          <w:szCs w:val="22"/>
        </w:rPr>
      </w:pPr>
      <w:r w:rsidRPr="001C459F">
        <w:rPr>
          <w:rFonts w:asciiTheme="majorHAnsi" w:hAnsiTheme="majorHAnsi"/>
          <w:sz w:val="22"/>
          <w:szCs w:val="22"/>
        </w:rPr>
        <w:t xml:space="preserve">Notre confrère Eric THERER nous adressait à l’occasion de l’édition 2016 ces quelques mots, intemporels : « </w:t>
      </w:r>
      <w:r w:rsidRPr="001C459F">
        <w:rPr>
          <w:rFonts w:asciiTheme="majorHAnsi" w:hAnsiTheme="majorHAnsi"/>
          <w:i/>
          <w:sz w:val="22"/>
          <w:szCs w:val="22"/>
        </w:rPr>
        <w:t>Ouvrir le palais, ce n’est pas seulement entrouvrir ses portes, c’est aussi accueillir des gens qui n’y ont parfois jamais mis le pied, c’est les informer sur la justice et sur le lieu dans lequel elle s’incarne au quotidien. Un lieu qui se veut à la fois fonctionnel et solennel, pratique et symbolique. (…) Depuis de</w:t>
      </w:r>
      <w:r w:rsidR="0011062A">
        <w:rPr>
          <w:rFonts w:asciiTheme="majorHAnsi" w:hAnsiTheme="majorHAnsi"/>
          <w:i/>
          <w:sz w:val="22"/>
          <w:szCs w:val="22"/>
        </w:rPr>
        <w:t>s</w:t>
      </w:r>
      <w:r w:rsidRPr="001C459F">
        <w:rPr>
          <w:rFonts w:asciiTheme="majorHAnsi" w:hAnsiTheme="majorHAnsi"/>
          <w:i/>
          <w:sz w:val="22"/>
          <w:szCs w:val="22"/>
        </w:rPr>
        <w:t xml:space="preserve"> siècles, les palais de justice se sont toujours implantés au cœur de la cité, imprégnant, configurant parfois, le paysage urbain par leur architecture. Du cœur de l’Ile de la Cité </w:t>
      </w:r>
      <w:r w:rsidRPr="001C459F">
        <w:rPr>
          <w:rFonts w:asciiTheme="majorHAnsi" w:hAnsiTheme="majorHAnsi"/>
          <w:i/>
          <w:sz w:val="22"/>
          <w:szCs w:val="22"/>
        </w:rPr>
        <w:lastRenderedPageBreak/>
        <w:t>à Fleet Street, les palais s’inscrivent dans la pierre et s’écrivent dans l’âme des villes. A Liège, le nôtre ne résonne plus depuis longtemps de la clameur des légumiers qui encombraient sa cour mais ses pilastres, à l’instar de témoins impassibles et silencieux, veillent encore sur les destins des hommes et femmes qui s’y entrecroisent.</w:t>
      </w:r>
      <w:r w:rsidRPr="001C459F">
        <w:rPr>
          <w:rFonts w:asciiTheme="majorHAnsi" w:hAnsiTheme="majorHAnsi"/>
          <w:sz w:val="22"/>
          <w:szCs w:val="22"/>
        </w:rPr>
        <w:t xml:space="preserve"> »</w:t>
      </w:r>
    </w:p>
    <w:p w:rsidR="002F2864" w:rsidRDefault="002F2864" w:rsidP="00821A56">
      <w:pPr>
        <w:autoSpaceDE w:val="0"/>
        <w:autoSpaceDN w:val="0"/>
        <w:adjustRightInd w:val="0"/>
        <w:jc w:val="both"/>
        <w:rPr>
          <w:rFonts w:asciiTheme="majorHAnsi" w:hAnsiTheme="majorHAnsi"/>
          <w:sz w:val="22"/>
          <w:szCs w:val="22"/>
        </w:rPr>
      </w:pPr>
    </w:p>
    <w:p w:rsidR="00012CD9" w:rsidRPr="00821A56" w:rsidRDefault="00012CD9" w:rsidP="00012CD9">
      <w:pPr>
        <w:jc w:val="both"/>
        <w:rPr>
          <w:rFonts w:asciiTheme="majorHAnsi" w:hAnsiTheme="majorHAnsi"/>
          <w:sz w:val="22"/>
          <w:szCs w:val="22"/>
        </w:rPr>
      </w:pPr>
    </w:p>
    <w:p w:rsidR="00012CD9" w:rsidRPr="00821A56" w:rsidRDefault="00012CD9" w:rsidP="00012CD9">
      <w:pPr>
        <w:jc w:val="both"/>
        <w:rPr>
          <w:rFonts w:asciiTheme="majorHAnsi" w:hAnsiTheme="majorHAnsi" w:cs="AvenirLTStd-Light"/>
          <w:color w:val="000000"/>
          <w:sz w:val="19"/>
          <w:szCs w:val="19"/>
          <w:lang w:val="fr-BE" w:eastAsia="ja-JP"/>
        </w:rPr>
      </w:pPr>
    </w:p>
    <w:p w:rsidR="00595813" w:rsidRPr="00821A56" w:rsidRDefault="00595813" w:rsidP="00D2187A">
      <w:pPr>
        <w:pStyle w:val="BLmadamemonsieur"/>
        <w:spacing w:after="60"/>
        <w:rPr>
          <w:rFonts w:asciiTheme="majorHAnsi" w:hAnsiTheme="majorHAnsi" w:cs="Calibri"/>
          <w:sz w:val="22"/>
          <w:szCs w:val="22"/>
        </w:rPr>
      </w:pPr>
      <w:r w:rsidRPr="00821A56">
        <w:rPr>
          <w:rFonts w:asciiTheme="majorHAnsi" w:hAnsiTheme="majorHAnsi"/>
          <w:sz w:val="22"/>
          <w:szCs w:val="22"/>
          <w:u w:val="single"/>
        </w:rPr>
        <w:t>Quand et où êtes-vous convié ?</w:t>
      </w:r>
    </w:p>
    <w:p w:rsidR="00595813" w:rsidRPr="00821A56" w:rsidRDefault="00595813" w:rsidP="00595813">
      <w:pPr>
        <w:jc w:val="both"/>
        <w:rPr>
          <w:rFonts w:asciiTheme="majorHAnsi" w:hAnsiTheme="majorHAnsi"/>
          <w:sz w:val="22"/>
          <w:szCs w:val="22"/>
        </w:rPr>
      </w:pPr>
    </w:p>
    <w:p w:rsidR="001D1A60" w:rsidRPr="00821A56" w:rsidRDefault="001D1A60" w:rsidP="00595813">
      <w:pPr>
        <w:jc w:val="both"/>
        <w:rPr>
          <w:rFonts w:asciiTheme="majorHAnsi" w:eastAsia="Times New Roman" w:hAnsiTheme="majorHAnsi"/>
          <w:b/>
          <w:noProof/>
          <w:color w:val="E30479"/>
          <w:sz w:val="22"/>
          <w:szCs w:val="22"/>
          <w:lang w:bidi="he-IL"/>
        </w:rPr>
      </w:pPr>
      <w:r w:rsidRPr="00821A56">
        <w:rPr>
          <w:rFonts w:asciiTheme="majorHAnsi" w:eastAsia="Times New Roman" w:hAnsiTheme="majorHAnsi"/>
          <w:b/>
          <w:noProof/>
          <w:color w:val="E30479"/>
          <w:sz w:val="22"/>
          <w:szCs w:val="22"/>
          <w:lang w:bidi="he-IL"/>
        </w:rPr>
        <w:t xml:space="preserve">Ce </w:t>
      </w:r>
      <w:r w:rsidR="001C459F">
        <w:rPr>
          <w:rFonts w:asciiTheme="majorHAnsi" w:eastAsia="Times New Roman" w:hAnsiTheme="majorHAnsi"/>
          <w:b/>
          <w:noProof/>
          <w:color w:val="E30479"/>
          <w:sz w:val="22"/>
          <w:szCs w:val="22"/>
          <w:lang w:bidi="he-IL"/>
        </w:rPr>
        <w:t>samedi 24 nov</w:t>
      </w:r>
      <w:r w:rsidR="0051374F">
        <w:rPr>
          <w:rFonts w:asciiTheme="majorHAnsi" w:eastAsia="Times New Roman" w:hAnsiTheme="majorHAnsi"/>
          <w:b/>
          <w:noProof/>
          <w:color w:val="E30479"/>
          <w:sz w:val="22"/>
          <w:szCs w:val="22"/>
          <w:lang w:bidi="he-IL"/>
        </w:rPr>
        <w:t>embre 2018</w:t>
      </w:r>
      <w:r w:rsidRPr="00821A56">
        <w:rPr>
          <w:rFonts w:asciiTheme="majorHAnsi" w:eastAsia="Times New Roman" w:hAnsiTheme="majorHAnsi"/>
          <w:b/>
          <w:noProof/>
          <w:color w:val="E30479"/>
          <w:sz w:val="22"/>
          <w:szCs w:val="22"/>
          <w:lang w:bidi="he-IL"/>
        </w:rPr>
        <w:t>,</w:t>
      </w:r>
      <w:r w:rsidR="001C459F">
        <w:rPr>
          <w:rFonts w:asciiTheme="majorHAnsi" w:eastAsia="Times New Roman" w:hAnsiTheme="majorHAnsi"/>
          <w:b/>
          <w:noProof/>
          <w:color w:val="E30479"/>
          <w:sz w:val="22"/>
          <w:szCs w:val="22"/>
          <w:lang w:bidi="he-IL"/>
        </w:rPr>
        <w:t xml:space="preserve"> dès 10</w:t>
      </w:r>
      <w:r w:rsidR="0051374F">
        <w:rPr>
          <w:rFonts w:asciiTheme="majorHAnsi" w:eastAsia="Times New Roman" w:hAnsiTheme="majorHAnsi"/>
          <w:b/>
          <w:noProof/>
          <w:color w:val="E30479"/>
          <w:sz w:val="22"/>
          <w:szCs w:val="22"/>
          <w:lang w:bidi="he-IL"/>
        </w:rPr>
        <w:t>h</w:t>
      </w:r>
      <w:r w:rsidR="001C459F">
        <w:rPr>
          <w:rFonts w:asciiTheme="majorHAnsi" w:eastAsia="Times New Roman" w:hAnsiTheme="majorHAnsi"/>
          <w:b/>
          <w:noProof/>
          <w:color w:val="E30479"/>
          <w:sz w:val="22"/>
          <w:szCs w:val="22"/>
          <w:lang w:bidi="he-IL"/>
        </w:rPr>
        <w:t>00</w:t>
      </w:r>
      <w:r w:rsidR="000B7BFB">
        <w:rPr>
          <w:rFonts w:asciiTheme="majorHAnsi" w:eastAsia="Times New Roman" w:hAnsiTheme="majorHAnsi"/>
          <w:b/>
          <w:noProof/>
          <w:color w:val="E30479"/>
          <w:sz w:val="22"/>
          <w:szCs w:val="22"/>
          <w:lang w:bidi="he-IL"/>
        </w:rPr>
        <w:t>,</w:t>
      </w:r>
      <w:r w:rsidRPr="00821A56">
        <w:rPr>
          <w:rFonts w:asciiTheme="majorHAnsi" w:eastAsia="Times New Roman" w:hAnsiTheme="majorHAnsi"/>
          <w:b/>
          <w:noProof/>
          <w:color w:val="E30479"/>
          <w:sz w:val="22"/>
          <w:szCs w:val="22"/>
          <w:lang w:bidi="he-IL"/>
        </w:rPr>
        <w:t xml:space="preserve"> </w:t>
      </w:r>
      <w:r w:rsidR="001C459F">
        <w:rPr>
          <w:rFonts w:asciiTheme="majorHAnsi" w:eastAsia="Times New Roman" w:hAnsiTheme="majorHAnsi"/>
          <w:b/>
          <w:noProof/>
          <w:color w:val="E30479"/>
          <w:sz w:val="22"/>
          <w:szCs w:val="22"/>
          <w:lang w:bidi="he-IL"/>
        </w:rPr>
        <w:t>au Palais des Princes-Evêques,</w:t>
      </w:r>
      <w:r w:rsidR="0011062A">
        <w:rPr>
          <w:rFonts w:asciiTheme="majorHAnsi" w:eastAsia="Times New Roman" w:hAnsiTheme="majorHAnsi"/>
          <w:b/>
          <w:noProof/>
          <w:color w:val="E30479"/>
          <w:sz w:val="22"/>
          <w:szCs w:val="22"/>
          <w:lang w:bidi="he-IL"/>
        </w:rPr>
        <w:t xml:space="preserve"> Place Saiont-Lambert </w:t>
      </w:r>
      <w:bookmarkStart w:id="0" w:name="_GoBack"/>
      <w:bookmarkEnd w:id="0"/>
      <w:r w:rsidR="000B7BFB">
        <w:rPr>
          <w:rFonts w:asciiTheme="majorHAnsi" w:eastAsia="Times New Roman" w:hAnsiTheme="majorHAnsi"/>
          <w:b/>
          <w:noProof/>
          <w:color w:val="E30479"/>
          <w:sz w:val="22"/>
          <w:szCs w:val="22"/>
          <w:lang w:bidi="he-IL"/>
        </w:rPr>
        <w:t>à Liège</w:t>
      </w:r>
    </w:p>
    <w:p w:rsidR="00D45C27" w:rsidRPr="00821A56" w:rsidRDefault="00D45C27" w:rsidP="00595813">
      <w:pPr>
        <w:jc w:val="both"/>
        <w:rPr>
          <w:rFonts w:asciiTheme="majorHAnsi" w:eastAsia="Times New Roman" w:hAnsiTheme="majorHAnsi"/>
          <w:b/>
          <w:noProof/>
          <w:color w:val="E30479"/>
          <w:sz w:val="22"/>
          <w:szCs w:val="22"/>
          <w:lang w:bidi="he-IL"/>
        </w:rPr>
      </w:pPr>
    </w:p>
    <w:p w:rsidR="007E3505" w:rsidRPr="00821A56" w:rsidRDefault="007E3505" w:rsidP="00D2187A">
      <w:pPr>
        <w:pStyle w:val="BLmadamemonsieur"/>
        <w:spacing w:after="60"/>
        <w:rPr>
          <w:rFonts w:asciiTheme="majorHAnsi" w:hAnsiTheme="majorHAnsi" w:cs="Calibri"/>
          <w:sz w:val="22"/>
          <w:szCs w:val="22"/>
        </w:rPr>
      </w:pPr>
    </w:p>
    <w:p w:rsidR="00595813" w:rsidRPr="00821A56" w:rsidRDefault="00595813" w:rsidP="00D2187A">
      <w:pPr>
        <w:pStyle w:val="BLmadamemonsieur"/>
        <w:spacing w:after="60"/>
        <w:rPr>
          <w:rFonts w:asciiTheme="majorHAnsi" w:hAnsiTheme="majorHAnsi" w:cs="Calibri"/>
          <w:sz w:val="22"/>
          <w:szCs w:val="22"/>
        </w:rPr>
      </w:pPr>
    </w:p>
    <w:p w:rsidR="00D45C27" w:rsidRPr="00821A56" w:rsidRDefault="00D45C27" w:rsidP="00D2187A">
      <w:pPr>
        <w:pStyle w:val="BLmadamemonsieur"/>
        <w:spacing w:after="60"/>
        <w:rPr>
          <w:rFonts w:asciiTheme="majorHAnsi" w:hAnsiTheme="majorHAnsi" w:cs="Calibri"/>
          <w:sz w:val="22"/>
          <w:szCs w:val="22"/>
        </w:rPr>
      </w:pPr>
    </w:p>
    <w:p w:rsidR="007E3505" w:rsidRPr="00821A56" w:rsidRDefault="007E3505" w:rsidP="007E3505">
      <w:pPr>
        <w:jc w:val="right"/>
        <w:rPr>
          <w:rFonts w:asciiTheme="majorHAnsi" w:hAnsiTheme="majorHAnsi"/>
          <w:sz w:val="22"/>
          <w:szCs w:val="22"/>
        </w:rPr>
      </w:pPr>
      <w:r w:rsidRPr="00821A56">
        <w:rPr>
          <w:rFonts w:asciiTheme="majorHAnsi" w:hAnsiTheme="majorHAnsi"/>
          <w:sz w:val="22"/>
          <w:szCs w:val="22"/>
        </w:rPr>
        <w:t>Pour de plus amples informations, vous pouvez contacter :</w:t>
      </w:r>
    </w:p>
    <w:p w:rsidR="00D45C27" w:rsidRPr="00821A56" w:rsidRDefault="00D45C27" w:rsidP="007E3505">
      <w:pPr>
        <w:jc w:val="right"/>
        <w:rPr>
          <w:rFonts w:asciiTheme="majorHAnsi" w:hAnsiTheme="majorHAnsi"/>
          <w:sz w:val="22"/>
          <w:szCs w:val="22"/>
        </w:rPr>
      </w:pPr>
    </w:p>
    <w:p w:rsidR="007E3505" w:rsidRPr="00821A56" w:rsidRDefault="0051374F" w:rsidP="007E3505">
      <w:pPr>
        <w:jc w:val="right"/>
        <w:rPr>
          <w:rFonts w:asciiTheme="majorHAnsi" w:hAnsiTheme="majorHAnsi"/>
          <w:sz w:val="22"/>
          <w:szCs w:val="22"/>
        </w:rPr>
      </w:pPr>
      <w:r>
        <w:rPr>
          <w:rFonts w:asciiTheme="majorHAnsi" w:hAnsiTheme="majorHAnsi"/>
          <w:sz w:val="22"/>
          <w:szCs w:val="22"/>
        </w:rPr>
        <w:t>Isabelle TASSET</w:t>
      </w:r>
      <w:r w:rsidR="007E3505" w:rsidRPr="00821A56">
        <w:rPr>
          <w:rFonts w:asciiTheme="majorHAnsi" w:hAnsiTheme="majorHAnsi"/>
          <w:sz w:val="22"/>
          <w:szCs w:val="22"/>
        </w:rPr>
        <w:br/>
        <w:t xml:space="preserve">bâtonnier du barreau de Liège </w:t>
      </w:r>
      <w:r w:rsidR="007E3505" w:rsidRPr="00821A56">
        <w:rPr>
          <w:rFonts w:asciiTheme="majorHAnsi" w:hAnsiTheme="majorHAnsi"/>
          <w:sz w:val="22"/>
          <w:szCs w:val="22"/>
        </w:rPr>
        <w:br/>
        <w:t>Tél : +32 4 232 56 60</w:t>
      </w:r>
    </w:p>
    <w:p w:rsidR="007E3505" w:rsidRDefault="0011062A" w:rsidP="007E3505">
      <w:pPr>
        <w:jc w:val="right"/>
        <w:rPr>
          <w:rFonts w:asciiTheme="majorHAnsi" w:hAnsiTheme="majorHAnsi"/>
          <w:sz w:val="22"/>
          <w:szCs w:val="22"/>
        </w:rPr>
      </w:pPr>
      <w:hyperlink r:id="rId9" w:history="1">
        <w:r w:rsidR="007E3505" w:rsidRPr="00821A56">
          <w:rPr>
            <w:rStyle w:val="Lienhypertexte"/>
            <w:rFonts w:asciiTheme="majorHAnsi" w:hAnsiTheme="majorHAnsi"/>
            <w:sz w:val="22"/>
            <w:szCs w:val="22"/>
          </w:rPr>
          <w:t>batonnierdeliege@avocat.be</w:t>
        </w:r>
      </w:hyperlink>
    </w:p>
    <w:p w:rsidR="009F4ED1" w:rsidRDefault="009F4ED1" w:rsidP="007E3505">
      <w:pPr>
        <w:jc w:val="right"/>
        <w:rPr>
          <w:rFonts w:asciiTheme="majorHAnsi" w:hAnsiTheme="majorHAnsi"/>
          <w:sz w:val="22"/>
          <w:szCs w:val="22"/>
        </w:rPr>
      </w:pPr>
    </w:p>
    <w:p w:rsidR="009F4ED1" w:rsidRDefault="00E50FCD" w:rsidP="007E3505">
      <w:pPr>
        <w:jc w:val="right"/>
        <w:rPr>
          <w:rFonts w:asciiTheme="majorHAnsi" w:hAnsiTheme="majorHAnsi"/>
          <w:sz w:val="22"/>
          <w:szCs w:val="22"/>
        </w:rPr>
      </w:pPr>
      <w:r>
        <w:rPr>
          <w:rFonts w:asciiTheme="majorHAnsi" w:hAnsiTheme="majorHAnsi"/>
          <w:sz w:val="22"/>
          <w:szCs w:val="22"/>
        </w:rPr>
        <w:t>Rodrigue CAPART</w:t>
      </w:r>
      <w:r>
        <w:rPr>
          <w:rFonts w:asciiTheme="majorHAnsi" w:hAnsiTheme="majorHAnsi"/>
          <w:sz w:val="22"/>
          <w:szCs w:val="22"/>
        </w:rPr>
        <w:br/>
        <w:t>président de la commission « Avocat</w:t>
      </w:r>
      <w:r w:rsidR="002F2864">
        <w:rPr>
          <w:rFonts w:asciiTheme="majorHAnsi" w:hAnsiTheme="majorHAnsi"/>
          <w:sz w:val="22"/>
          <w:szCs w:val="22"/>
        </w:rPr>
        <w:t>s</w:t>
      </w:r>
      <w:r>
        <w:rPr>
          <w:rFonts w:asciiTheme="majorHAnsi" w:hAnsiTheme="majorHAnsi"/>
          <w:sz w:val="22"/>
          <w:szCs w:val="22"/>
        </w:rPr>
        <w:t xml:space="preserve"> dans la Cité »</w:t>
      </w:r>
    </w:p>
    <w:p w:rsidR="00E50FCD" w:rsidRDefault="00E50FCD" w:rsidP="007E3505">
      <w:pPr>
        <w:jc w:val="right"/>
        <w:rPr>
          <w:rFonts w:asciiTheme="majorHAnsi" w:hAnsiTheme="majorHAnsi"/>
          <w:sz w:val="22"/>
          <w:szCs w:val="22"/>
        </w:rPr>
      </w:pPr>
      <w:r>
        <w:rPr>
          <w:rFonts w:asciiTheme="majorHAnsi" w:hAnsiTheme="majorHAnsi"/>
          <w:sz w:val="22"/>
          <w:szCs w:val="22"/>
        </w:rPr>
        <w:t>Tél : +32 4 342 30 50</w:t>
      </w:r>
    </w:p>
    <w:p w:rsidR="006966C9" w:rsidRDefault="0011062A" w:rsidP="007E3505">
      <w:pPr>
        <w:jc w:val="right"/>
        <w:rPr>
          <w:rFonts w:asciiTheme="majorHAnsi" w:hAnsiTheme="majorHAnsi"/>
          <w:sz w:val="22"/>
          <w:szCs w:val="22"/>
        </w:rPr>
      </w:pPr>
      <w:hyperlink r:id="rId10" w:history="1">
        <w:r w:rsidR="00E50FCD" w:rsidRPr="003304A8">
          <w:rPr>
            <w:rStyle w:val="Lienhypertexte"/>
            <w:rFonts w:asciiTheme="majorHAnsi" w:hAnsiTheme="majorHAnsi"/>
            <w:sz w:val="22"/>
            <w:szCs w:val="22"/>
          </w:rPr>
          <w:t>r.capart@elegis.be</w:t>
        </w:r>
      </w:hyperlink>
    </w:p>
    <w:p w:rsidR="00E50FCD" w:rsidRDefault="00E50FCD" w:rsidP="007E3505">
      <w:pPr>
        <w:jc w:val="right"/>
        <w:rPr>
          <w:rFonts w:asciiTheme="majorHAnsi" w:hAnsiTheme="majorHAnsi"/>
          <w:sz w:val="22"/>
          <w:szCs w:val="22"/>
        </w:rPr>
      </w:pPr>
    </w:p>
    <w:p w:rsidR="00E50FCD" w:rsidRDefault="00E50FCD" w:rsidP="007E3505">
      <w:pPr>
        <w:jc w:val="right"/>
        <w:rPr>
          <w:rFonts w:asciiTheme="majorHAnsi" w:hAnsiTheme="majorHAnsi"/>
          <w:sz w:val="22"/>
          <w:szCs w:val="22"/>
        </w:rPr>
      </w:pPr>
    </w:p>
    <w:p w:rsidR="00E50FCD" w:rsidRDefault="00E50FCD" w:rsidP="007E3505">
      <w:pPr>
        <w:jc w:val="right"/>
        <w:rPr>
          <w:rFonts w:asciiTheme="majorHAnsi" w:hAnsiTheme="majorHAnsi"/>
          <w:sz w:val="22"/>
          <w:szCs w:val="22"/>
        </w:rPr>
      </w:pPr>
    </w:p>
    <w:p w:rsidR="006966C9" w:rsidRPr="00821A56" w:rsidRDefault="006966C9" w:rsidP="007E3505">
      <w:pPr>
        <w:jc w:val="right"/>
        <w:rPr>
          <w:rFonts w:asciiTheme="majorHAnsi" w:hAnsiTheme="majorHAnsi"/>
          <w:sz w:val="22"/>
          <w:szCs w:val="22"/>
        </w:rPr>
      </w:pPr>
      <w:r>
        <w:rPr>
          <w:rFonts w:asciiTheme="majorHAnsi" w:hAnsiTheme="majorHAnsi"/>
          <w:sz w:val="22"/>
          <w:szCs w:val="22"/>
        </w:rPr>
        <w:t xml:space="preserve">N’oubliez pas de consulter : </w:t>
      </w:r>
      <w:hyperlink r:id="rId11" w:history="1">
        <w:r w:rsidRPr="00E22589">
          <w:rPr>
            <w:rStyle w:val="Lienhypertexte"/>
            <w:rFonts w:asciiTheme="majorHAnsi" w:hAnsiTheme="majorHAnsi"/>
            <w:sz w:val="22"/>
            <w:szCs w:val="22"/>
          </w:rPr>
          <w:t>http://presse.barreaudeliege.be</w:t>
        </w:r>
      </w:hyperlink>
      <w:r>
        <w:rPr>
          <w:rFonts w:asciiTheme="majorHAnsi" w:hAnsiTheme="majorHAnsi"/>
          <w:sz w:val="22"/>
          <w:szCs w:val="22"/>
        </w:rPr>
        <w:t xml:space="preserve"> </w:t>
      </w:r>
    </w:p>
    <w:sectPr w:rsidR="006966C9" w:rsidRPr="00821A56" w:rsidSect="006F6145">
      <w:footerReference w:type="default" r:id="rId12"/>
      <w:headerReference w:type="first" r:id="rId13"/>
      <w:footerReference w:type="first" r:id="rId14"/>
      <w:pgSz w:w="11900" w:h="16840"/>
      <w:pgMar w:top="851" w:right="1418" w:bottom="1418" w:left="2835" w:header="284"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2E" w:rsidRDefault="00DC1A2E" w:rsidP="003005EB">
      <w:r>
        <w:separator/>
      </w:r>
    </w:p>
  </w:endnote>
  <w:endnote w:type="continuationSeparator" w:id="0">
    <w:p w:rsidR="00DC1A2E" w:rsidRDefault="00DC1A2E" w:rsidP="0030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1780216756"/>
      <w:docPartObj>
        <w:docPartGallery w:val="Page Numbers (Bottom of Page)"/>
        <w:docPartUnique/>
      </w:docPartObj>
    </w:sdtPr>
    <w:sdtEndPr/>
    <w:sdtContent>
      <w:p w:rsidR="008A41A7" w:rsidRPr="0028507A" w:rsidRDefault="0028507A" w:rsidP="0028507A">
        <w:pPr>
          <w:pStyle w:val="Pieddepage"/>
          <w:jc w:val="right"/>
          <w:rPr>
            <w:rFonts w:ascii="Trebuchet MS" w:hAnsi="Trebuchet MS"/>
            <w:sz w:val="20"/>
            <w:szCs w:val="20"/>
          </w:rPr>
        </w:pPr>
        <w:r w:rsidRPr="0028507A">
          <w:rPr>
            <w:rFonts w:ascii="Trebuchet MS" w:hAnsi="Trebuchet MS"/>
            <w:sz w:val="20"/>
            <w:szCs w:val="20"/>
          </w:rPr>
          <w:fldChar w:fldCharType="begin"/>
        </w:r>
        <w:r w:rsidRPr="0028507A">
          <w:rPr>
            <w:rFonts w:ascii="Trebuchet MS" w:hAnsi="Trebuchet MS"/>
            <w:sz w:val="20"/>
            <w:szCs w:val="20"/>
          </w:rPr>
          <w:instrText>PAGE   \* MERGEFORMAT</w:instrText>
        </w:r>
        <w:r w:rsidRPr="0028507A">
          <w:rPr>
            <w:rFonts w:ascii="Trebuchet MS" w:hAnsi="Trebuchet MS"/>
            <w:sz w:val="20"/>
            <w:szCs w:val="20"/>
          </w:rPr>
          <w:fldChar w:fldCharType="separate"/>
        </w:r>
        <w:r w:rsidR="0011062A">
          <w:rPr>
            <w:rFonts w:ascii="Trebuchet MS" w:hAnsi="Trebuchet MS"/>
            <w:noProof/>
            <w:sz w:val="20"/>
            <w:szCs w:val="20"/>
          </w:rPr>
          <w:t>2</w:t>
        </w:r>
        <w:r w:rsidRPr="0028507A">
          <w:rPr>
            <w:rFonts w:ascii="Trebuchet MS" w:hAnsi="Trebuchet M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A" w:rsidRDefault="0028507A" w:rsidP="0028507A">
    <w:pPr>
      <w:pStyle w:val="Pieddepage"/>
      <w:tabs>
        <w:tab w:val="clear" w:pos="4536"/>
        <w:tab w:val="clear" w:pos="9072"/>
        <w:tab w:val="left" w:pos="913"/>
      </w:tabs>
    </w:pPr>
    <w:r>
      <w:rPr>
        <w:noProof/>
        <w:lang w:val="fr-BE" w:eastAsia="fr-BE"/>
      </w:rPr>
      <w:drawing>
        <wp:anchor distT="0" distB="0" distL="114300" distR="114300" simplePos="0" relativeHeight="251664384" behindDoc="1" locked="0" layoutInCell="1" allowOverlap="1" wp14:anchorId="5813C50C" wp14:editId="097B38A0">
          <wp:simplePos x="0" y="0"/>
          <wp:positionH relativeFrom="margin">
            <wp:posOffset>3175</wp:posOffset>
          </wp:positionH>
          <wp:positionV relativeFrom="page">
            <wp:posOffset>9973310</wp:posOffset>
          </wp:positionV>
          <wp:extent cx="1783080" cy="1219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ordre.jpg"/>
                  <pic:cNvPicPr/>
                </pic:nvPicPr>
                <pic:blipFill>
                  <a:blip r:embed="rId1">
                    <a:extLst>
                      <a:ext uri="{28A0092B-C50C-407E-A947-70E740481C1C}">
                        <a14:useLocalDpi xmlns:a14="http://schemas.microsoft.com/office/drawing/2010/main" val="0"/>
                      </a:ext>
                    </a:extLst>
                  </a:blip>
                  <a:stretch>
                    <a:fillRect/>
                  </a:stretch>
                </pic:blipFill>
                <pic:spPr>
                  <a:xfrm>
                    <a:off x="0" y="0"/>
                    <a:ext cx="1783080" cy="121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tab/>
    </w:r>
  </w:p>
  <w:p w:rsidR="0028507A" w:rsidRPr="00FA28C7" w:rsidRDefault="0028507A" w:rsidP="0028507A">
    <w:pPr>
      <w:pStyle w:val="BL-pieddepage"/>
    </w:pPr>
    <w:r w:rsidRPr="00FA28C7">
      <w:t>Palais de Justice - Place Saint-Lambert 16 -</w:t>
    </w:r>
    <w:r>
      <w:t xml:space="preserve"> 4000 Liège - Tél.: +32 </w:t>
    </w:r>
    <w:r w:rsidRPr="00FA28C7">
      <w:t>4</w:t>
    </w:r>
    <w:r>
      <w:t xml:space="preserve"> </w:t>
    </w:r>
    <w:r w:rsidRPr="00FA28C7">
      <w:t>232</w:t>
    </w:r>
    <w:r>
      <w:t xml:space="preserve"> </w:t>
    </w:r>
    <w:r w:rsidR="00E15997">
      <w:t>56 60</w:t>
    </w:r>
    <w:r>
      <w:t xml:space="preserve"> - Fax: +32 </w:t>
    </w:r>
    <w:r w:rsidRPr="00FA28C7">
      <w:t>4</w:t>
    </w:r>
    <w:r>
      <w:t xml:space="preserve"> </w:t>
    </w:r>
    <w:r w:rsidRPr="00FA28C7">
      <w:t>221</w:t>
    </w:r>
    <w:r>
      <w:t xml:space="preserve"> </w:t>
    </w:r>
    <w:r w:rsidRPr="00FA28C7">
      <w:t>33</w:t>
    </w:r>
    <w:r>
      <w:t xml:space="preserve"> </w:t>
    </w:r>
    <w:r w:rsidRPr="00FA28C7">
      <w:t>16</w:t>
    </w:r>
  </w:p>
  <w:p w:rsidR="00C06B25" w:rsidRPr="0028507A" w:rsidRDefault="00A250BE" w:rsidP="0028507A">
    <w:pPr>
      <w:pStyle w:val="BL-pieddepage"/>
    </w:pPr>
    <w:r>
      <w:t>batonnierdeliege</w:t>
    </w:r>
    <w:r w:rsidR="0028507A" w:rsidRPr="00FA28C7">
      <w:t>@</w:t>
    </w:r>
    <w:r>
      <w:t>avocat</w:t>
    </w:r>
    <w:r w:rsidR="0028507A" w:rsidRPr="00FA28C7">
      <w:t xml:space="preserve">.be - </w:t>
    </w:r>
    <w:r w:rsidR="0028507A" w:rsidRPr="007E4FFD">
      <w:rPr>
        <w:b/>
      </w:rPr>
      <w:t>www.barreaudeliege.be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2E" w:rsidRDefault="00DC1A2E" w:rsidP="003005EB">
      <w:r>
        <w:separator/>
      </w:r>
    </w:p>
  </w:footnote>
  <w:footnote w:type="continuationSeparator" w:id="0">
    <w:p w:rsidR="00DC1A2E" w:rsidRDefault="00DC1A2E" w:rsidP="0030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A" w:rsidRDefault="0028507A" w:rsidP="000B7BFB">
    <w:pPr>
      <w:pStyle w:val="En-tte"/>
      <w:tabs>
        <w:tab w:val="clear" w:pos="4536"/>
      </w:tabs>
      <w:ind w:left="1134"/>
    </w:pPr>
    <w:r>
      <w:rPr>
        <w:noProof/>
        <w:lang w:val="fr-BE" w:eastAsia="fr-BE"/>
      </w:rPr>
      <w:drawing>
        <wp:anchor distT="0" distB="0" distL="114300" distR="114300" simplePos="0" relativeHeight="251669504" behindDoc="1" locked="0" layoutInCell="1" allowOverlap="1" wp14:anchorId="3D14FD29" wp14:editId="6940F392">
          <wp:simplePos x="0" y="0"/>
          <wp:positionH relativeFrom="column">
            <wp:posOffset>-1072515</wp:posOffset>
          </wp:positionH>
          <wp:positionV relativeFrom="page">
            <wp:posOffset>1949450</wp:posOffset>
          </wp:positionV>
          <wp:extent cx="252984" cy="64008"/>
          <wp:effectExtent l="0" t="0" r="1270" b="1270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points3.jpg"/>
                  <pic:cNvPicPr/>
                </pic:nvPicPr>
                <pic:blipFill>
                  <a:blip r:embed="rId1">
                    <a:extLst>
                      <a:ext uri="{28A0092B-C50C-407E-A947-70E740481C1C}">
                        <a14:useLocalDpi xmlns:a14="http://schemas.microsoft.com/office/drawing/2010/main" val="0"/>
                      </a:ext>
                    </a:extLst>
                  </a:blip>
                  <a:stretch>
                    <a:fillRect/>
                  </a:stretch>
                </pic:blipFill>
                <pic:spPr>
                  <a:xfrm>
                    <a:off x="0" y="0"/>
                    <a:ext cx="252984" cy="6400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7456" behindDoc="1" locked="0" layoutInCell="1" allowOverlap="1" wp14:anchorId="7BCD1488" wp14:editId="0599A636">
              <wp:simplePos x="0" y="0"/>
              <wp:positionH relativeFrom="page">
                <wp:posOffset>1043940</wp:posOffset>
              </wp:positionH>
              <wp:positionV relativeFrom="paragraph">
                <wp:posOffset>1652905</wp:posOffset>
              </wp:positionV>
              <wp:extent cx="1143000" cy="342900"/>
              <wp:effectExtent l="0" t="0" r="0" b="12700"/>
              <wp:wrapNone/>
              <wp:docPr id="7" name="Zone de texte 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28507A" w:rsidRPr="00AD2CC2" w:rsidRDefault="0028507A" w:rsidP="0028507A">
                          <w:pPr>
                            <w:pStyle w:val="BLbatonnier"/>
                          </w:pPr>
                          <w:r w:rsidRPr="00AD2CC2">
                            <w:t xml:space="preserve">Le </w:t>
                          </w:r>
                          <w:r w:rsidR="00A250BE">
                            <w:t>B</w:t>
                          </w:r>
                          <w:r w:rsidRPr="00AD2CC2">
                            <w:t>âtonnier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CD1488" id="_x0000_t202" coordsize="21600,21600" o:spt="202" path="m,l,21600r21600,l21600,xe">
              <v:stroke joinstyle="miter"/>
              <v:path gradientshapeok="t" o:connecttype="rect"/>
            </v:shapetype>
            <v:shape id="Zone de texte 7" o:spid="_x0000_s1026" type="#_x0000_t202" style="position:absolute;left:0;text-align:left;margin-left:82.2pt;margin-top:130.15pt;width:90pt;height: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" filled="f" stroked="f">
              <v:textbox inset="0">
                <w:txbxContent>
                  <w:p w:rsidR="0028507A" w:rsidRPr="00AD2CC2" w:rsidRDefault="0028507A" w:rsidP="0028507A">
                    <w:pPr>
                      <w:pStyle w:val="BLbatonnier"/>
                    </w:pPr>
                    <w:r w:rsidRPr="00AD2CC2">
                      <w:t xml:space="preserve">Le </w:t>
                    </w:r>
                    <w:r w:rsidR="00A250BE">
                      <w:t>B</w:t>
                    </w:r>
                    <w:r w:rsidRPr="00AD2CC2">
                      <w:t>âtonnier</w:t>
                    </w:r>
                  </w:p>
                </w:txbxContent>
              </v:textbox>
              <w10:wrap anchorx="page"/>
            </v:shape>
          </w:pict>
        </mc:Fallback>
      </mc:AlternateContent>
    </w:r>
    <w:r>
      <w:rPr>
        <w:noProof/>
        <w:lang w:val="fr-BE" w:eastAsia="fr-BE"/>
      </w:rPr>
      <w:drawing>
        <wp:anchor distT="0" distB="0" distL="114300" distR="114300" simplePos="0" relativeHeight="251668480" behindDoc="1" locked="0" layoutInCell="1" allowOverlap="1" wp14:anchorId="728A2262" wp14:editId="3855EF5B">
          <wp:simplePos x="0" y="0"/>
          <wp:positionH relativeFrom="rightMargin">
            <wp:posOffset>652145</wp:posOffset>
          </wp:positionH>
          <wp:positionV relativeFrom="topMargin">
            <wp:posOffset>3564255</wp:posOffset>
          </wp:positionV>
          <wp:extent cx="286512" cy="21336"/>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filet.jpg"/>
                  <pic:cNvPicPr/>
                </pic:nvPicPr>
                <pic:blipFill>
                  <a:blip r:embed="rId2">
                    <a:extLst>
                      <a:ext uri="{28A0092B-C50C-407E-A947-70E740481C1C}">
                        <a14:useLocalDpi xmlns:a14="http://schemas.microsoft.com/office/drawing/2010/main" val="0"/>
                      </a:ext>
                    </a:extLst>
                  </a:blip>
                  <a:stretch>
                    <a:fillRect/>
                  </a:stretch>
                </pic:blipFill>
                <pic:spPr>
                  <a:xfrm>
                    <a:off x="0" y="0"/>
                    <a:ext cx="286512" cy="21336"/>
                  </a:xfrm>
                  <a:prstGeom prst="rect">
                    <a:avLst/>
                  </a:prstGeom>
                </pic:spPr>
              </pic:pic>
            </a:graphicData>
          </a:graphic>
        </wp:anchor>
      </w:drawing>
    </w:r>
    <w:r>
      <w:rPr>
        <w:noProof/>
        <w:lang w:val="fr-BE" w:eastAsia="fr-BE"/>
      </w:rPr>
      <w:drawing>
        <wp:anchor distT="0" distB="0" distL="114300" distR="114300" simplePos="0" relativeHeight="251666432" behindDoc="1" locked="0" layoutInCell="1" allowOverlap="1" wp14:anchorId="53CC4329" wp14:editId="5E395236">
          <wp:simplePos x="0" y="0"/>
          <wp:positionH relativeFrom="page">
            <wp:posOffset>720090</wp:posOffset>
          </wp:positionH>
          <wp:positionV relativeFrom="page">
            <wp:posOffset>540385</wp:posOffset>
          </wp:positionV>
          <wp:extent cx="1112520" cy="1066800"/>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jpg"/>
                  <pic:cNvPicPr/>
                </pic:nvPicPr>
                <pic:blipFill>
                  <a:blip r:embed="rId3">
                    <a:extLst>
                      <a:ext uri="{28A0092B-C50C-407E-A947-70E740481C1C}">
                        <a14:useLocalDpi xmlns:a14="http://schemas.microsoft.com/office/drawing/2010/main" val="0"/>
                      </a:ext>
                    </a:extLst>
                  </a:blip>
                  <a:stretch>
                    <a:fillRect/>
                  </a:stretch>
                </pic:blipFill>
                <pic:spPr>
                  <a:xfrm>
                    <a:off x="0" y="0"/>
                    <a:ext cx="1112520" cy="1066800"/>
                  </a:xfrm>
                  <a:prstGeom prst="rect">
                    <a:avLst/>
                  </a:prstGeom>
                </pic:spPr>
              </pic:pic>
            </a:graphicData>
          </a:graphic>
          <wp14:sizeRelH relativeFrom="page">
            <wp14:pctWidth>0</wp14:pctWidth>
          </wp14:sizeRelH>
          <wp14:sizeRelV relativeFrom="page">
            <wp14:pctHeight>0</wp14:pctHeight>
          </wp14:sizeRelV>
        </wp:anchor>
      </w:drawing>
    </w:r>
    <w:r w:rsidR="00012CD9">
      <w:tab/>
    </w:r>
  </w:p>
  <w:p w:rsidR="00C06B25" w:rsidRPr="0028507A" w:rsidRDefault="00C06B25" w:rsidP="002850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70"/>
    <w:multiLevelType w:val="hybridMultilevel"/>
    <w:tmpl w:val="E1144B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303E68"/>
    <w:multiLevelType w:val="hybridMultilevel"/>
    <w:tmpl w:val="DDC21A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2F7202"/>
    <w:multiLevelType w:val="hybridMultilevel"/>
    <w:tmpl w:val="55E6D6E2"/>
    <w:lvl w:ilvl="0" w:tplc="7374B228">
      <w:numFmt w:val="bullet"/>
      <w:lvlText w:val="-"/>
      <w:lvlJc w:val="left"/>
      <w:pPr>
        <w:ind w:left="720" w:hanging="360"/>
      </w:pPr>
      <w:rPr>
        <w:rFonts w:ascii="Trebuchet MS" w:eastAsiaTheme="minorEastAsia"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D50197"/>
    <w:multiLevelType w:val="hybridMultilevel"/>
    <w:tmpl w:val="5B0413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3E56607"/>
    <w:multiLevelType w:val="hybridMultilevel"/>
    <w:tmpl w:val="F028D8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2E"/>
    <w:rsid w:val="00012CD9"/>
    <w:rsid w:val="00080313"/>
    <w:rsid w:val="00091F9D"/>
    <w:rsid w:val="000B7BFB"/>
    <w:rsid w:val="0011062A"/>
    <w:rsid w:val="001543B9"/>
    <w:rsid w:val="00157A03"/>
    <w:rsid w:val="001C459F"/>
    <w:rsid w:val="001D1A60"/>
    <w:rsid w:val="00233630"/>
    <w:rsid w:val="002414D3"/>
    <w:rsid w:val="00275B9F"/>
    <w:rsid w:val="0028507A"/>
    <w:rsid w:val="00285ED0"/>
    <w:rsid w:val="002F2864"/>
    <w:rsid w:val="003005EB"/>
    <w:rsid w:val="003379F4"/>
    <w:rsid w:val="0034149C"/>
    <w:rsid w:val="00394779"/>
    <w:rsid w:val="003E683D"/>
    <w:rsid w:val="003F609C"/>
    <w:rsid w:val="00405297"/>
    <w:rsid w:val="00432CAC"/>
    <w:rsid w:val="004A55F1"/>
    <w:rsid w:val="0051374F"/>
    <w:rsid w:val="005345D4"/>
    <w:rsid w:val="00557A14"/>
    <w:rsid w:val="00595813"/>
    <w:rsid w:val="00597B2B"/>
    <w:rsid w:val="005A43BA"/>
    <w:rsid w:val="005E3FF6"/>
    <w:rsid w:val="006559A6"/>
    <w:rsid w:val="00671669"/>
    <w:rsid w:val="00685258"/>
    <w:rsid w:val="006966C9"/>
    <w:rsid w:val="00697E39"/>
    <w:rsid w:val="006F6145"/>
    <w:rsid w:val="006F637C"/>
    <w:rsid w:val="00705361"/>
    <w:rsid w:val="007A49CA"/>
    <w:rsid w:val="007E3505"/>
    <w:rsid w:val="007E4FFD"/>
    <w:rsid w:val="007F1373"/>
    <w:rsid w:val="008144BB"/>
    <w:rsid w:val="00821A56"/>
    <w:rsid w:val="008417D5"/>
    <w:rsid w:val="008A41A7"/>
    <w:rsid w:val="008F42CC"/>
    <w:rsid w:val="0093436E"/>
    <w:rsid w:val="00934A63"/>
    <w:rsid w:val="0094427F"/>
    <w:rsid w:val="00964AD0"/>
    <w:rsid w:val="0096559D"/>
    <w:rsid w:val="00971E50"/>
    <w:rsid w:val="009900B9"/>
    <w:rsid w:val="009A25CB"/>
    <w:rsid w:val="009D369A"/>
    <w:rsid w:val="009F4ED1"/>
    <w:rsid w:val="00A221F6"/>
    <w:rsid w:val="00A22334"/>
    <w:rsid w:val="00A250BE"/>
    <w:rsid w:val="00A57C1A"/>
    <w:rsid w:val="00A837EF"/>
    <w:rsid w:val="00AB38A6"/>
    <w:rsid w:val="00AD2CC2"/>
    <w:rsid w:val="00B036D5"/>
    <w:rsid w:val="00B26FA5"/>
    <w:rsid w:val="00B54667"/>
    <w:rsid w:val="00BB5AC2"/>
    <w:rsid w:val="00BD33A7"/>
    <w:rsid w:val="00BD5286"/>
    <w:rsid w:val="00C06B25"/>
    <w:rsid w:val="00C2378B"/>
    <w:rsid w:val="00C2559D"/>
    <w:rsid w:val="00C93F8C"/>
    <w:rsid w:val="00CB618B"/>
    <w:rsid w:val="00D2187A"/>
    <w:rsid w:val="00D45C27"/>
    <w:rsid w:val="00D6029A"/>
    <w:rsid w:val="00DB4C36"/>
    <w:rsid w:val="00DC1A2E"/>
    <w:rsid w:val="00DC6467"/>
    <w:rsid w:val="00DD09F8"/>
    <w:rsid w:val="00E01066"/>
    <w:rsid w:val="00E15997"/>
    <w:rsid w:val="00E3427C"/>
    <w:rsid w:val="00E50FCD"/>
    <w:rsid w:val="00E762B3"/>
    <w:rsid w:val="00E96445"/>
    <w:rsid w:val="00FA28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AB3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AB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3093">
      <w:bodyDiv w:val="1"/>
      <w:marLeft w:val="0"/>
      <w:marRight w:val="0"/>
      <w:marTop w:val="0"/>
      <w:marBottom w:val="0"/>
      <w:divBdr>
        <w:top w:val="none" w:sz="0" w:space="0" w:color="auto"/>
        <w:left w:val="none" w:sz="0" w:space="0" w:color="auto"/>
        <w:bottom w:val="none" w:sz="0" w:space="0" w:color="auto"/>
        <w:right w:val="none" w:sz="0" w:space="0" w:color="auto"/>
      </w:divBdr>
    </w:div>
    <w:div w:id="1618171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e.barreaudeliege.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capart@elegis.be" TargetMode="External"/><Relationship Id="rId4" Type="http://schemas.microsoft.com/office/2007/relationships/stylesWithEffects" Target="stylesWithEffects.xml"/><Relationship Id="rId9" Type="http://schemas.openxmlformats.org/officeDocument/2006/relationships/hyperlink" Target="mailto:batonnierdeliege@avocat.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ettaSi\AppData\Roaming\Microsoft\Templates\A%20BATONNIER%20&#233;lectronique%20%20new%20log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FE21-A526-406A-83D7-06DABF9E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BATONNIER électronique  new logo</Template>
  <TotalTime>0</TotalTime>
  <Pages>2</Pages>
  <Words>451</Words>
  <Characters>2484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ETM</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Cazzetta</dc:creator>
  <cp:lastModifiedBy>Silvia Cazzetta</cp:lastModifiedBy>
  <cp:revision>2</cp:revision>
  <cp:lastPrinted>2015-02-17T08:45:00Z</cp:lastPrinted>
  <dcterms:created xsi:type="dcterms:W3CDTF">2018-11-22T13:03:00Z</dcterms:created>
  <dcterms:modified xsi:type="dcterms:W3CDTF">2018-11-22T13:03:00Z</dcterms:modified>
</cp:coreProperties>
</file>